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附件：     </w:t>
      </w:r>
      <w:bookmarkStart w:id="0" w:name="_GoBack"/>
      <w:bookmarkEnd w:id="0"/>
      <w:r>
        <w:rPr>
          <w:rFonts w:hint="eastAsia"/>
          <w:color w:val="auto"/>
          <w:sz w:val="28"/>
          <w:szCs w:val="36"/>
          <w:lang w:val="en-US" w:eastAsia="zh-CN"/>
        </w:rPr>
        <w:t xml:space="preserve">            </w:t>
      </w:r>
    </w:p>
    <w:tbl>
      <w:tblPr>
        <w:tblStyle w:val="5"/>
        <w:tblpPr w:leftFromText="180" w:rightFromText="180" w:vertAnchor="text" w:horzAnchor="page" w:tblpX="546" w:tblpY="805"/>
        <w:tblOverlap w:val="never"/>
        <w:tblW w:w="11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145"/>
        <w:gridCol w:w="764"/>
        <w:gridCol w:w="995"/>
        <w:gridCol w:w="1031"/>
        <w:gridCol w:w="224"/>
        <w:gridCol w:w="1529"/>
        <w:gridCol w:w="1454"/>
        <w:gridCol w:w="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0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消毒供应中心泛水改造排水通道项目工程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沉沙池工程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沉沙池（尺寸1.2m*1.2m）、（含开挖）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沉沙池（尺寸1.5m*1.5m）、（含开挖）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污水井（圆形）尺寸直径1.08m、高0.8m，含井盖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石方开挖含砼地面切割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土石方回填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细砂回填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地坪C20砼修复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墙体拆除工程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标砖墙体拆除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标砖墙体恢复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活动板房（架）拆除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排水沟30cm*20cm（修复）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普通木模板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C15砼（墙、底板）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C15砼（底板）回填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管道及安装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HDPE双壁波纹带钢管Φ600（含安装）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清理沟渠废渣（含弃土）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9" w:type="dxa"/>
          <w:trHeight w:val="49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A5379"/>
    <w:rsid w:val="04884B16"/>
    <w:rsid w:val="064918B1"/>
    <w:rsid w:val="066376C8"/>
    <w:rsid w:val="06C0316F"/>
    <w:rsid w:val="097D0D59"/>
    <w:rsid w:val="0C187691"/>
    <w:rsid w:val="0F26537B"/>
    <w:rsid w:val="0FA13ABC"/>
    <w:rsid w:val="12E74862"/>
    <w:rsid w:val="19013CAB"/>
    <w:rsid w:val="20D775B6"/>
    <w:rsid w:val="21BA1DD8"/>
    <w:rsid w:val="238B6640"/>
    <w:rsid w:val="23F86733"/>
    <w:rsid w:val="26431244"/>
    <w:rsid w:val="2664605C"/>
    <w:rsid w:val="27130655"/>
    <w:rsid w:val="27676D2B"/>
    <w:rsid w:val="2DA026D9"/>
    <w:rsid w:val="38163691"/>
    <w:rsid w:val="383B02FD"/>
    <w:rsid w:val="388C40F9"/>
    <w:rsid w:val="3897649B"/>
    <w:rsid w:val="3C023C8A"/>
    <w:rsid w:val="40136923"/>
    <w:rsid w:val="407B3C99"/>
    <w:rsid w:val="412020EE"/>
    <w:rsid w:val="427F2F78"/>
    <w:rsid w:val="431B654F"/>
    <w:rsid w:val="451E3772"/>
    <w:rsid w:val="468313BD"/>
    <w:rsid w:val="47F842AA"/>
    <w:rsid w:val="4A615B4C"/>
    <w:rsid w:val="51667BF3"/>
    <w:rsid w:val="55454070"/>
    <w:rsid w:val="59EC6E1E"/>
    <w:rsid w:val="5A0C023A"/>
    <w:rsid w:val="5ABE783D"/>
    <w:rsid w:val="612A067A"/>
    <w:rsid w:val="62E02D51"/>
    <w:rsid w:val="65E978EE"/>
    <w:rsid w:val="665B585C"/>
    <w:rsid w:val="6CCA5379"/>
    <w:rsid w:val="6F925B34"/>
    <w:rsid w:val="6FAF2AE5"/>
    <w:rsid w:val="70EA12AD"/>
    <w:rsid w:val="774E169E"/>
    <w:rsid w:val="798B496D"/>
    <w:rsid w:val="7DC12E6C"/>
    <w:rsid w:val="7F8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等线" w:eastAsia="等线"/>
      <w:kern w:val="0"/>
      <w:sz w:val="22"/>
      <w:lang w:eastAsia="en-US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1359</Characters>
  <Lines>0</Lines>
  <Paragraphs>0</Paragraphs>
  <TotalTime>2</TotalTime>
  <ScaleCrop>false</ScaleCrop>
  <LinksUpToDate>false</LinksUpToDate>
  <CharactersWithSpaces>1485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2021-05-14T00:48:00Z</dcterms:created>
  <dc:creator>辉辉</dc:creator>
  <cp:lastModifiedBy>云卷云舒</cp:lastModifiedBy>
  <dcterms:modified xsi:type="dcterms:W3CDTF">2022-04-19T07:16:13Z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2C3DF8A7327F43388A07029F8CE7DC49</vt:lpwstr>
  </property>
</Properties>
</file>