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D1" w:rsidRDefault="00166CD1" w:rsidP="00166CD1">
      <w:pPr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附件</w:t>
      </w:r>
    </w:p>
    <w:p w:rsidR="007F5258" w:rsidRDefault="007C490A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贵州医科大学第三附属医院</w:t>
      </w:r>
      <w:r w:rsidR="007F5258">
        <w:rPr>
          <w:rFonts w:asciiTheme="minorEastAsia" w:hAnsiTheme="minorEastAsia" w:cstheme="minorEastAsia" w:hint="eastAsia"/>
          <w:b/>
          <w:bCs/>
          <w:sz w:val="36"/>
          <w:szCs w:val="36"/>
        </w:rPr>
        <w:t>传染病信息管理</w:t>
      </w:r>
      <w:r w:rsidR="00166CD1">
        <w:rPr>
          <w:rFonts w:asciiTheme="minorEastAsia" w:hAnsiTheme="minorEastAsia" w:cstheme="minorEastAsia" w:hint="eastAsia"/>
          <w:b/>
          <w:bCs/>
          <w:sz w:val="36"/>
          <w:szCs w:val="36"/>
        </w:rPr>
        <w:t>系统</w:t>
      </w:r>
    </w:p>
    <w:p w:rsidR="00D72CD6" w:rsidRDefault="007C490A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维保</w:t>
      </w:r>
      <w:r w:rsidR="00166CD1">
        <w:rPr>
          <w:rFonts w:asciiTheme="minorEastAsia" w:hAnsiTheme="minorEastAsia" w:cstheme="minorEastAsia" w:hint="eastAsia"/>
          <w:b/>
          <w:bCs/>
          <w:sz w:val="36"/>
          <w:szCs w:val="36"/>
        </w:rPr>
        <w:t>清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单</w:t>
      </w:r>
    </w:p>
    <w:p w:rsidR="00D72CD6" w:rsidRDefault="007C490A">
      <w:pPr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</w:t>
      </w:r>
      <w:r w:rsidR="00800EEF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项目</w:t>
      </w:r>
      <w:r w:rsidR="00166CD1">
        <w:rPr>
          <w:rFonts w:asciiTheme="minorEastAsia" w:hAnsiTheme="minorEastAsia" w:cstheme="minorEastAsia" w:hint="eastAsia"/>
          <w:sz w:val="28"/>
          <w:szCs w:val="28"/>
        </w:rPr>
        <w:t>内容</w:t>
      </w:r>
    </w:p>
    <w:tbl>
      <w:tblPr>
        <w:tblpPr w:leftFromText="180" w:rightFromText="180" w:vertAnchor="text" w:horzAnchor="page" w:tblpXSpec="center" w:tblpY="430"/>
        <w:tblOverlap w:val="never"/>
        <w:tblW w:w="47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8"/>
        <w:gridCol w:w="3260"/>
        <w:gridCol w:w="1559"/>
        <w:gridCol w:w="2375"/>
      </w:tblGrid>
      <w:tr w:rsidR="00A669BD" w:rsidTr="007362A9">
        <w:trPr>
          <w:trHeight w:val="1420"/>
          <w:jc w:val="center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  <w:lang w:val="zh-CN"/>
              </w:rPr>
              <w:t>序号</w:t>
            </w:r>
          </w:p>
        </w:tc>
        <w:tc>
          <w:tcPr>
            <w:tcW w:w="2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项目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  <w:lang w:val="zh-CN"/>
              </w:rPr>
              <w:t>名称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A669BD" w:rsidP="00166CD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数量/单位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Default="00A669BD" w:rsidP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服务报价</w:t>
            </w:r>
          </w:p>
          <w:p w:rsidR="00A669BD" w:rsidRDefault="00205DE8" w:rsidP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元</w:t>
            </w:r>
            <w:r w:rsidR="00A669BD"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/年</w:t>
            </w:r>
          </w:p>
        </w:tc>
      </w:tr>
      <w:tr w:rsidR="00A669BD" w:rsidTr="007362A9">
        <w:trPr>
          <w:trHeight w:val="1173"/>
          <w:jc w:val="center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8"/>
              </w:rPr>
              <w:t>1</w:t>
            </w:r>
          </w:p>
        </w:tc>
        <w:tc>
          <w:tcPr>
            <w:tcW w:w="2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707305" w:rsidP="000123AE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成都易欧传染病</w:t>
            </w:r>
            <w:r w:rsidR="000123AE">
              <w:rPr>
                <w:rFonts w:asciiTheme="minorEastAsia" w:hAnsiTheme="minorEastAsia" w:cstheme="minorEastAsia" w:hint="eastAsia"/>
                <w:color w:val="000000"/>
                <w:sz w:val="24"/>
              </w:rPr>
              <w:t>信息管理系统 V3.0（包含：妇幼信息管理系统）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9BD" w:rsidRDefault="00A669B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1套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BD" w:rsidRDefault="00A669B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:rsidR="00D72CD6" w:rsidRDefault="00D72CD6">
      <w:pPr>
        <w:pStyle w:val="10"/>
        <w:spacing w:line="360" w:lineRule="auto"/>
        <w:ind w:left="0" w:firstLine="0"/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407372" w:rsidRDefault="00800EEF" w:rsidP="00800EEF">
      <w:pPr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 w:rsidRPr="00800EEF">
        <w:rPr>
          <w:rFonts w:asciiTheme="minorEastAsia" w:hAnsiTheme="minorEastAsia" w:cstheme="minorEastAsia"/>
          <w:sz w:val="28"/>
          <w:szCs w:val="28"/>
        </w:rPr>
        <w:t>二、维保方案</w:t>
      </w:r>
    </w:p>
    <w:p w:rsidR="00800EEF" w:rsidRPr="00800EEF" w:rsidRDefault="00800EEF" w:rsidP="00800EEF">
      <w:pPr>
        <w:pStyle w:val="1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由</w:t>
      </w:r>
      <w:r>
        <w:rPr>
          <w:rFonts w:asciiTheme="minorEastAsia" w:hAnsiTheme="minorEastAsia" w:cstheme="minorEastAsia"/>
          <w:sz w:val="24"/>
        </w:rPr>
        <w:t>供应商自行</w:t>
      </w:r>
      <w:r>
        <w:rPr>
          <w:rFonts w:asciiTheme="minorEastAsia" w:hAnsiTheme="minorEastAsia" w:cstheme="minorEastAsia" w:hint="eastAsia"/>
          <w:sz w:val="24"/>
        </w:rPr>
        <w:t>编写</w:t>
      </w:r>
      <w:r>
        <w:rPr>
          <w:rFonts w:asciiTheme="minorEastAsia" w:hAnsiTheme="minorEastAsia" w:cstheme="minorEastAsia"/>
          <w:sz w:val="24"/>
        </w:rPr>
        <w:t>服务方案、内容。</w:t>
      </w:r>
    </w:p>
    <w:p w:rsidR="00517353" w:rsidRDefault="007C490A" w:rsidP="00517353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  </w:t>
      </w: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sectPr w:rsidR="00C07EE0" w:rsidSect="00D72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6EA" w:rsidRDefault="00C916EA" w:rsidP="00517353">
      <w:r>
        <w:separator/>
      </w:r>
    </w:p>
  </w:endnote>
  <w:endnote w:type="continuationSeparator" w:id="0">
    <w:p w:rsidR="00C916EA" w:rsidRDefault="00C916EA" w:rsidP="00517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6EA" w:rsidRDefault="00C916EA" w:rsidP="00517353">
      <w:r>
        <w:separator/>
      </w:r>
    </w:p>
  </w:footnote>
  <w:footnote w:type="continuationSeparator" w:id="0">
    <w:p w:rsidR="00C916EA" w:rsidRDefault="00C916EA" w:rsidP="00517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2922"/>
    <w:multiLevelType w:val="multilevel"/>
    <w:tmpl w:val="03EF29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75746A"/>
    <w:multiLevelType w:val="multilevel"/>
    <w:tmpl w:val="18757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BE045A"/>
    <w:multiLevelType w:val="multilevel"/>
    <w:tmpl w:val="1EBE0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4E38A0"/>
    <w:multiLevelType w:val="multilevel"/>
    <w:tmpl w:val="224E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765292"/>
    <w:multiLevelType w:val="multilevel"/>
    <w:tmpl w:val="22765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AE028E"/>
    <w:multiLevelType w:val="multilevel"/>
    <w:tmpl w:val="27AE0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E92561"/>
    <w:multiLevelType w:val="multilevel"/>
    <w:tmpl w:val="30E925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DE27FA"/>
    <w:multiLevelType w:val="multilevel"/>
    <w:tmpl w:val="32DE2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BB4CDF"/>
    <w:multiLevelType w:val="multilevel"/>
    <w:tmpl w:val="33BB4C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F946144"/>
    <w:multiLevelType w:val="multilevel"/>
    <w:tmpl w:val="3F9461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3C5345"/>
    <w:multiLevelType w:val="multilevel"/>
    <w:tmpl w:val="453C53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606A07"/>
    <w:multiLevelType w:val="multilevel"/>
    <w:tmpl w:val="4B606A0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E5250D"/>
    <w:multiLevelType w:val="multilevel"/>
    <w:tmpl w:val="50E525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86166C"/>
    <w:multiLevelType w:val="multilevel"/>
    <w:tmpl w:val="56861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795C050"/>
    <w:multiLevelType w:val="multilevel"/>
    <w:tmpl w:val="5795C050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5">
    <w:nsid w:val="59710DBF"/>
    <w:multiLevelType w:val="multilevel"/>
    <w:tmpl w:val="59710D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ABB028B"/>
    <w:multiLevelType w:val="multilevel"/>
    <w:tmpl w:val="5ABB02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05A1EBD"/>
    <w:multiLevelType w:val="multilevel"/>
    <w:tmpl w:val="605A1EB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17629FF"/>
    <w:multiLevelType w:val="multilevel"/>
    <w:tmpl w:val="617629F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2274C3C"/>
    <w:multiLevelType w:val="multilevel"/>
    <w:tmpl w:val="62274C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DB4BFE"/>
    <w:multiLevelType w:val="multilevel"/>
    <w:tmpl w:val="70DB4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C44B3D"/>
    <w:multiLevelType w:val="multilevel"/>
    <w:tmpl w:val="74C44B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56F6DB6"/>
    <w:multiLevelType w:val="multilevel"/>
    <w:tmpl w:val="756F6DB6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E46B1B"/>
    <w:multiLevelType w:val="multilevel"/>
    <w:tmpl w:val="75E46B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9365DCA"/>
    <w:multiLevelType w:val="multilevel"/>
    <w:tmpl w:val="79365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99D403B"/>
    <w:multiLevelType w:val="multilevel"/>
    <w:tmpl w:val="799D403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D430EB"/>
    <w:multiLevelType w:val="multilevel"/>
    <w:tmpl w:val="7CD430E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D0A36D1"/>
    <w:multiLevelType w:val="multilevel"/>
    <w:tmpl w:val="7D0A36D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DB5521F"/>
    <w:multiLevelType w:val="multilevel"/>
    <w:tmpl w:val="7DB5521F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5"/>
  </w:num>
  <w:num w:numId="5">
    <w:abstractNumId w:val="5"/>
  </w:num>
  <w:num w:numId="6">
    <w:abstractNumId w:val="22"/>
  </w:num>
  <w:num w:numId="7">
    <w:abstractNumId w:val="28"/>
  </w:num>
  <w:num w:numId="8">
    <w:abstractNumId w:val="23"/>
  </w:num>
  <w:num w:numId="9">
    <w:abstractNumId w:val="20"/>
  </w:num>
  <w:num w:numId="10">
    <w:abstractNumId w:val="21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1"/>
  </w:num>
  <w:num w:numId="16">
    <w:abstractNumId w:val="1"/>
  </w:num>
  <w:num w:numId="17">
    <w:abstractNumId w:val="3"/>
  </w:num>
  <w:num w:numId="18">
    <w:abstractNumId w:val="24"/>
  </w:num>
  <w:num w:numId="19">
    <w:abstractNumId w:val="27"/>
  </w:num>
  <w:num w:numId="20">
    <w:abstractNumId w:val="10"/>
  </w:num>
  <w:num w:numId="21">
    <w:abstractNumId w:val="25"/>
  </w:num>
  <w:num w:numId="22">
    <w:abstractNumId w:val="9"/>
  </w:num>
  <w:num w:numId="23">
    <w:abstractNumId w:val="18"/>
  </w:num>
  <w:num w:numId="24">
    <w:abstractNumId w:val="2"/>
  </w:num>
  <w:num w:numId="25">
    <w:abstractNumId w:val="26"/>
  </w:num>
  <w:num w:numId="26">
    <w:abstractNumId w:val="6"/>
  </w:num>
  <w:num w:numId="27">
    <w:abstractNumId w:val="19"/>
  </w:num>
  <w:num w:numId="28">
    <w:abstractNumId w:val="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ExYzI4NDZlMzBiMjFhZDcwZDY1NDM2MTY3NDJkMGQifQ=="/>
  </w:docVars>
  <w:rsids>
    <w:rsidRoot w:val="00D72CD6"/>
    <w:rsid w:val="000101FE"/>
    <w:rsid w:val="000123AE"/>
    <w:rsid w:val="000205E2"/>
    <w:rsid w:val="000B1E6B"/>
    <w:rsid w:val="000E0618"/>
    <w:rsid w:val="000F7B14"/>
    <w:rsid w:val="00166CD1"/>
    <w:rsid w:val="00205DE8"/>
    <w:rsid w:val="0021392B"/>
    <w:rsid w:val="002D2DF3"/>
    <w:rsid w:val="00315DA8"/>
    <w:rsid w:val="003628C5"/>
    <w:rsid w:val="0036625D"/>
    <w:rsid w:val="00407372"/>
    <w:rsid w:val="004326ED"/>
    <w:rsid w:val="00460107"/>
    <w:rsid w:val="004E4E0E"/>
    <w:rsid w:val="00505EA4"/>
    <w:rsid w:val="00512225"/>
    <w:rsid w:val="00517353"/>
    <w:rsid w:val="00574125"/>
    <w:rsid w:val="00617C57"/>
    <w:rsid w:val="006A0080"/>
    <w:rsid w:val="007010D3"/>
    <w:rsid w:val="00707305"/>
    <w:rsid w:val="007362A9"/>
    <w:rsid w:val="007C490A"/>
    <w:rsid w:val="007F5258"/>
    <w:rsid w:val="00800EEF"/>
    <w:rsid w:val="0081662A"/>
    <w:rsid w:val="008268E6"/>
    <w:rsid w:val="008961E1"/>
    <w:rsid w:val="008A5901"/>
    <w:rsid w:val="008E65BB"/>
    <w:rsid w:val="008E65D7"/>
    <w:rsid w:val="00994711"/>
    <w:rsid w:val="00996CCA"/>
    <w:rsid w:val="009F6ECA"/>
    <w:rsid w:val="00A055A4"/>
    <w:rsid w:val="00A669BD"/>
    <w:rsid w:val="00B653BA"/>
    <w:rsid w:val="00BB6965"/>
    <w:rsid w:val="00C07EE0"/>
    <w:rsid w:val="00C52525"/>
    <w:rsid w:val="00C814BC"/>
    <w:rsid w:val="00C916EA"/>
    <w:rsid w:val="00CD1101"/>
    <w:rsid w:val="00CF1EA9"/>
    <w:rsid w:val="00D72CD6"/>
    <w:rsid w:val="00EE0D20"/>
    <w:rsid w:val="00F00F12"/>
    <w:rsid w:val="00F129C9"/>
    <w:rsid w:val="00F15383"/>
    <w:rsid w:val="00FB2498"/>
    <w:rsid w:val="0BEB6B70"/>
    <w:rsid w:val="0D916ED2"/>
    <w:rsid w:val="0F094331"/>
    <w:rsid w:val="13A632E5"/>
    <w:rsid w:val="1A0B4DBF"/>
    <w:rsid w:val="1A346BCA"/>
    <w:rsid w:val="1A9F0722"/>
    <w:rsid w:val="228579BC"/>
    <w:rsid w:val="36262B2D"/>
    <w:rsid w:val="3F221EAD"/>
    <w:rsid w:val="4CB9008B"/>
    <w:rsid w:val="62007E23"/>
    <w:rsid w:val="622B5F5F"/>
    <w:rsid w:val="66BC577D"/>
    <w:rsid w:val="75EC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"/>
    <w:qFormat/>
    <w:rsid w:val="00D72C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72CD6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rsid w:val="00D72CD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basedOn w:val="a"/>
    <w:qFormat/>
    <w:rsid w:val="00D72CD6"/>
    <w:pPr>
      <w:spacing w:line="318" w:lineRule="atLeast"/>
      <w:ind w:left="369" w:firstLine="369"/>
    </w:pPr>
    <w:rPr>
      <w:rFonts w:ascii="宋体"/>
    </w:rPr>
  </w:style>
  <w:style w:type="paragraph" w:styleId="a3">
    <w:name w:val="header"/>
    <w:basedOn w:val="a"/>
    <w:unhideWhenUsed/>
    <w:qFormat/>
    <w:rsid w:val="00D7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rsid w:val="00D72C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2">
    <w:name w:val="U_正文2"/>
    <w:basedOn w:val="a"/>
    <w:qFormat/>
    <w:rsid w:val="00D72CD6"/>
    <w:pPr>
      <w:spacing w:beforeLines="10" w:afterLines="10" w:line="300" w:lineRule="auto"/>
    </w:pPr>
    <w:rPr>
      <w:sz w:val="24"/>
    </w:rPr>
  </w:style>
  <w:style w:type="character" w:customStyle="1" w:styleId="1Char">
    <w:name w:val="标题 1 Char"/>
    <w:link w:val="1"/>
    <w:qFormat/>
    <w:rsid w:val="00D72CD6"/>
    <w:rPr>
      <w:rFonts w:ascii="Times New Roman" w:hAnsi="Times New Roman"/>
      <w:b/>
      <w:bCs/>
      <w:kern w:val="44"/>
      <w:sz w:val="44"/>
      <w:szCs w:val="44"/>
    </w:rPr>
  </w:style>
  <w:style w:type="paragraph" w:customStyle="1" w:styleId="Style1">
    <w:name w:val="_Style 1"/>
    <w:basedOn w:val="a"/>
    <w:uiPriority w:val="34"/>
    <w:qFormat/>
    <w:rsid w:val="00D72CD6"/>
    <w:pPr>
      <w:ind w:firstLineChars="200" w:firstLine="420"/>
    </w:pPr>
  </w:style>
  <w:style w:type="paragraph" w:styleId="a5">
    <w:name w:val="List Paragraph"/>
    <w:basedOn w:val="a"/>
    <w:uiPriority w:val="34"/>
    <w:qFormat/>
    <w:rsid w:val="00D72CD6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footer"/>
    <w:basedOn w:val="a"/>
    <w:link w:val="Char"/>
    <w:rsid w:val="00517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5173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2023-04-20T00:50:00Z</cp:lastPrinted>
  <dcterms:created xsi:type="dcterms:W3CDTF">2023-04-20T00:28:00Z</dcterms:created>
  <dcterms:modified xsi:type="dcterms:W3CDTF">2023-04-21T02:57:00Z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E9A8061F4FDF4513B210276F79529370</vt:lpwstr>
  </property>
</Properties>
</file>