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8D51">
      <w:pPr>
        <w:spacing w:before="156" w:beforeLines="50" w:after="156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贵州医科大学第三附属医院</w:t>
      </w:r>
    </w:p>
    <w:p w14:paraId="239BD8CA">
      <w:pPr>
        <w:spacing w:before="156" w:beforeLines="50" w:after="156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体检</w:t>
      </w:r>
      <w:r>
        <w:rPr>
          <w:rFonts w:hint="eastAsia" w:ascii="宋体" w:hAnsi="宋体"/>
          <w:b/>
          <w:color w:val="000000"/>
          <w:sz w:val="44"/>
          <w:szCs w:val="44"/>
        </w:rPr>
        <w:t>信息系统维保项目需求</w:t>
      </w:r>
    </w:p>
    <w:p w14:paraId="70CFD548">
      <w:pPr>
        <w:rPr>
          <w:rFonts w:ascii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356"/>
        <w:gridCol w:w="5850"/>
        <w:gridCol w:w="1750"/>
        <w:gridCol w:w="1006"/>
      </w:tblGrid>
      <w:tr w14:paraId="38FD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Header/>
          <w:jc w:val="center"/>
        </w:trPr>
        <w:tc>
          <w:tcPr>
            <w:tcW w:w="506" w:type="dxa"/>
            <w:vAlign w:val="center"/>
          </w:tcPr>
          <w:p w14:paraId="00BA5CD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6" w:type="dxa"/>
            <w:vAlign w:val="center"/>
          </w:tcPr>
          <w:p w14:paraId="4D2F253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50" w:type="dxa"/>
            <w:vAlign w:val="center"/>
          </w:tcPr>
          <w:p w14:paraId="2944ABB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750" w:type="dxa"/>
            <w:vAlign w:val="center"/>
          </w:tcPr>
          <w:p w14:paraId="3D378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1572F7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元/年</w:t>
            </w:r>
          </w:p>
        </w:tc>
        <w:tc>
          <w:tcPr>
            <w:tcW w:w="1006" w:type="dxa"/>
            <w:vAlign w:val="center"/>
          </w:tcPr>
          <w:p w14:paraId="6798F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0EB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506" w:type="dxa"/>
            <w:vAlign w:val="center"/>
          </w:tcPr>
          <w:p w14:paraId="1931DB3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6" w:type="dxa"/>
            <w:vAlign w:val="center"/>
          </w:tcPr>
          <w:p w14:paraId="5965A96E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远程服务</w:t>
            </w:r>
          </w:p>
        </w:tc>
        <w:tc>
          <w:tcPr>
            <w:tcW w:w="5850" w:type="dxa"/>
            <w:vAlign w:val="center"/>
          </w:tcPr>
          <w:p w14:paraId="0BF2AA9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通过电话、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远程工具进行远程服务，保证医院反馈的问题能够及时完成处理。</w:t>
            </w:r>
          </w:p>
          <w:p w14:paraId="4173A7BA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提供周末及节假日值班服务，保证周末及节假日为医院提供各项服务。</w:t>
            </w:r>
          </w:p>
        </w:tc>
        <w:tc>
          <w:tcPr>
            <w:tcW w:w="1750" w:type="dxa"/>
            <w:vMerge w:val="restart"/>
            <w:vAlign w:val="center"/>
          </w:tcPr>
          <w:p w14:paraId="7EA9DB33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3EDB4C2F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3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06" w:type="dxa"/>
            <w:vAlign w:val="center"/>
          </w:tcPr>
          <w:p w14:paraId="01DB6EF1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6" w:type="dxa"/>
            <w:vAlign w:val="center"/>
          </w:tcPr>
          <w:p w14:paraId="55E70209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现场服务</w:t>
            </w:r>
          </w:p>
        </w:tc>
        <w:tc>
          <w:tcPr>
            <w:tcW w:w="5850" w:type="dxa"/>
            <w:vAlign w:val="center"/>
          </w:tcPr>
          <w:p w14:paraId="3176D7A5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远程服务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24小时内无法解决问题的，按客户要求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小时内安排工程师到现场进行处理。</w:t>
            </w:r>
          </w:p>
        </w:tc>
        <w:tc>
          <w:tcPr>
            <w:tcW w:w="1750" w:type="dxa"/>
            <w:vMerge w:val="continue"/>
            <w:tcBorders/>
            <w:vAlign w:val="center"/>
          </w:tcPr>
          <w:p w14:paraId="07F2EE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/>
            <w:vAlign w:val="center"/>
          </w:tcPr>
          <w:p w14:paraId="416034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0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506" w:type="dxa"/>
            <w:vAlign w:val="center"/>
          </w:tcPr>
          <w:p w14:paraId="2552F15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6" w:type="dxa"/>
            <w:vAlign w:val="center"/>
          </w:tcPr>
          <w:p w14:paraId="68374E55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服务器和系统巡检</w:t>
            </w:r>
          </w:p>
        </w:tc>
        <w:tc>
          <w:tcPr>
            <w:tcW w:w="5850" w:type="dxa"/>
            <w:vAlign w:val="center"/>
          </w:tcPr>
          <w:p w14:paraId="2A58F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C"/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DFDFC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DFDFC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每年提供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DFDFC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4次服务器和系统巡查服务：</w:t>
            </w:r>
          </w:p>
          <w:p w14:paraId="2ED50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C"/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DFDFC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DFDFC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1、对服务器和系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DFDFC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统进行巡检，巡检内容包括：服务器内存情况评估、硬盘情况评估、系统运行稳定性评估等；</w:t>
            </w:r>
          </w:p>
          <w:p w14:paraId="11823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C"/>
              <w:snapToGrid w:val="0"/>
              <w:spacing w:before="150" w:beforeAutospacing="0" w:after="150" w:afterAutospacing="0"/>
              <w:ind w:left="0" w:right="0" w:firstLine="0"/>
              <w:jc w:val="left"/>
              <w:textAlignment w:val="center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DFDFC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2、提供专业化巡查报告，并基于报告内容给出专业化解决方案。</w:t>
            </w:r>
          </w:p>
        </w:tc>
        <w:tc>
          <w:tcPr>
            <w:tcW w:w="1750" w:type="dxa"/>
            <w:vMerge w:val="continue"/>
            <w:tcBorders/>
            <w:vAlign w:val="center"/>
          </w:tcPr>
          <w:p w14:paraId="47CC6950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/>
            <w:vAlign w:val="center"/>
          </w:tcPr>
          <w:p w14:paraId="12FF337E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6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506" w:type="dxa"/>
            <w:vAlign w:val="center"/>
          </w:tcPr>
          <w:p w14:paraId="22FC9C7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6" w:type="dxa"/>
            <w:vAlign w:val="center"/>
          </w:tcPr>
          <w:p w14:paraId="3C748EB1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数据恢复及系统迁移</w:t>
            </w:r>
          </w:p>
        </w:tc>
        <w:tc>
          <w:tcPr>
            <w:tcW w:w="5850" w:type="dxa"/>
            <w:vAlign w:val="center"/>
          </w:tcPr>
          <w:p w14:paraId="149617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提供系统数据恢复及系统迁移服务：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               </w:t>
            </w:r>
          </w:p>
          <w:p w14:paraId="7E21AE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1、根据医院实际拥有的最新备份数据，帮助医院进行数据恢复。</w:t>
            </w:r>
          </w:p>
          <w:p w14:paraId="3972CF9F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2、根据医院的要求将系统部署到新服务器中，并完成系统调试工作，确保使用正常。</w:t>
            </w:r>
          </w:p>
        </w:tc>
        <w:tc>
          <w:tcPr>
            <w:tcW w:w="1750" w:type="dxa"/>
            <w:vMerge w:val="continue"/>
            <w:tcBorders/>
            <w:vAlign w:val="center"/>
          </w:tcPr>
          <w:p w14:paraId="5A2E23EF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/>
            <w:vAlign w:val="center"/>
          </w:tcPr>
          <w:p w14:paraId="2F0B26C4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4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6" w:type="dxa"/>
            <w:vAlign w:val="center"/>
          </w:tcPr>
          <w:p w14:paraId="2271DD70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6" w:type="dxa"/>
            <w:vAlign w:val="center"/>
          </w:tcPr>
          <w:p w14:paraId="57996BD3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职业病数据上报</w:t>
            </w:r>
          </w:p>
        </w:tc>
        <w:tc>
          <w:tcPr>
            <w:tcW w:w="5850" w:type="dxa"/>
            <w:vAlign w:val="center"/>
          </w:tcPr>
          <w:p w14:paraId="5A50E6A3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DFDFC"/>
                <w14:textFill>
                  <w14:solidFill>
                    <w14:schemeClr w14:val="tx1"/>
                  </w14:solidFill>
                </w14:textFill>
              </w:rPr>
              <w:t>协助医院完成职业病数据上报。</w:t>
            </w:r>
          </w:p>
        </w:tc>
        <w:tc>
          <w:tcPr>
            <w:tcW w:w="1750" w:type="dxa"/>
            <w:vMerge w:val="continue"/>
            <w:tcBorders/>
            <w:vAlign w:val="center"/>
          </w:tcPr>
          <w:p w14:paraId="1ACC0494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/>
            <w:vAlign w:val="center"/>
          </w:tcPr>
          <w:p w14:paraId="0C4763A0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27CC37">
      <w:pPr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供应商名称：</w:t>
      </w:r>
    </w:p>
    <w:p w14:paraId="5DCB059E">
      <w:pPr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联系人：</w:t>
      </w:r>
    </w:p>
    <w:p w14:paraId="575EBF83">
      <w:pPr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</w:p>
    <w:p w14:paraId="3C6C2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35BCC"/>
    <w:rsid w:val="24DB1FEC"/>
    <w:rsid w:val="57237983"/>
    <w:rsid w:val="58B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firstLine="320" w:firstLineChars="100"/>
    </w:pPr>
    <w:rPr>
      <w:rFonts w:ascii="仿宋_GB2312" w:eastAsia="仿宋_GB2312"/>
      <w:kern w:val="0"/>
      <w:sz w:val="32"/>
    </w:rPr>
  </w:style>
  <w:style w:type="paragraph" w:styleId="3">
    <w:name w:val="Body Text First Indent 2"/>
    <w:basedOn w:val="2"/>
    <w:semiHidden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2025-11-27T02:48:00Z</dcterms:created>
  <dc:creator>Angeladidi</dc:creator>
  <cp:lastModifiedBy>未命名</cp:lastModifiedBy>
  <dcterms:modified xsi:type="dcterms:W3CDTF">2025-11-27T03:48:31Z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09C251806CAA4F19B127ABC8056C83DD_13</vt:lpwstr>
  </property>
  <property fmtid="{D5CDD505-2E9C-101B-9397-08002B2CF9AE}" pid="4" name="KSOTemplateDocerSaveRecord">
    <vt:lpwstr>eyJoZGlkIjoiY2NmZWE1YTIzYzQ2MDYzOGEwYTM3YjE5MzFjZTg3MWQiLCJ1c2VySWQiOiI4NjYwMTYxMDYifQ==</vt:lpwstr>
  </property>
</Properties>
</file>